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2B" w:rsidRPr="009E733E" w:rsidRDefault="009E733E" w:rsidP="009E733E">
      <w:pPr>
        <w:jc w:val="center"/>
        <w:rPr>
          <w:b/>
          <w:bCs/>
          <w:color w:val="FF0000"/>
          <w:lang w:val="en-US"/>
        </w:rPr>
      </w:pPr>
      <w:r>
        <w:rPr>
          <w:b/>
          <w:bCs/>
          <w:noProof/>
          <w:color w:val="FF0000"/>
        </w:rPr>
        <w:drawing>
          <wp:inline distT="0" distB="0" distL="0" distR="0">
            <wp:extent cx="3711628" cy="1260000"/>
            <wp:effectExtent l="19050" t="0" r="3122" b="0"/>
            <wp:docPr id="1" name="Immagine 1" descr="C:\Users\andrea\Desktop\Mascotte\Mascotte Bianca\MASCOTTE_ORIC_19022016\MASCOT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esktop\Mascotte\Mascotte Bianca\MASCOTTE_ORIC_19022016\MASCOTTE_LOGO.jpg"/>
                    <pic:cNvPicPr>
                      <a:picLocks noChangeAspect="1" noChangeArrowheads="1"/>
                    </pic:cNvPicPr>
                  </pic:nvPicPr>
                  <pic:blipFill>
                    <a:blip r:embed="rId6" cstate="print"/>
                    <a:srcRect/>
                    <a:stretch>
                      <a:fillRect/>
                    </a:stretch>
                  </pic:blipFill>
                  <pic:spPr bwMode="auto">
                    <a:xfrm>
                      <a:off x="0" y="0"/>
                      <a:ext cx="3711628" cy="1260000"/>
                    </a:xfrm>
                    <a:prstGeom prst="rect">
                      <a:avLst/>
                    </a:prstGeom>
                    <a:noFill/>
                    <a:ln w="9525">
                      <a:noFill/>
                      <a:miter lim="800000"/>
                      <a:headEnd/>
                      <a:tailEnd/>
                    </a:ln>
                  </pic:spPr>
                </pic:pic>
              </a:graphicData>
            </a:graphic>
          </wp:inline>
        </w:drawing>
      </w:r>
    </w:p>
    <w:p w:rsidR="000D5006" w:rsidRPr="00FC24F3" w:rsidRDefault="000D5006" w:rsidP="009E733E">
      <w:pPr>
        <w:jc w:val="center"/>
        <w:rPr>
          <w:b/>
          <w:bCs/>
          <w:sz w:val="72"/>
          <w:szCs w:val="72"/>
        </w:rPr>
      </w:pPr>
      <w:r w:rsidRPr="00FC24F3">
        <w:rPr>
          <w:b/>
          <w:bCs/>
          <w:sz w:val="72"/>
          <w:szCs w:val="72"/>
        </w:rPr>
        <w:t>Cuneo City Open</w:t>
      </w:r>
    </w:p>
    <w:p w:rsidR="009E733E" w:rsidRPr="00FC24F3" w:rsidRDefault="009E733E" w:rsidP="009E733E">
      <w:pPr>
        <w:jc w:val="center"/>
        <w:rPr>
          <w:b/>
          <w:bCs/>
          <w:i/>
          <w:iCs/>
          <w:color w:val="FF0000"/>
          <w:sz w:val="32"/>
          <w:szCs w:val="32"/>
        </w:rPr>
      </w:pPr>
      <w:r w:rsidRPr="00FC24F3">
        <w:rPr>
          <w:b/>
          <w:bCs/>
          <w:i/>
          <w:iCs/>
          <w:color w:val="FF0000"/>
          <w:sz w:val="32"/>
          <w:szCs w:val="32"/>
        </w:rPr>
        <w:t>Sabato 2 Aprile 2016</w:t>
      </w:r>
    </w:p>
    <w:p w:rsidR="009E733E" w:rsidRPr="009E733E" w:rsidRDefault="009E733E">
      <w:pPr>
        <w:rPr>
          <w:b/>
          <w:bCs/>
          <w:color w:val="FF0000"/>
        </w:rPr>
      </w:pPr>
    </w:p>
    <w:p w:rsidR="000D5006" w:rsidRDefault="009E733E" w:rsidP="009E733E">
      <w:pPr>
        <w:rPr>
          <w:b/>
          <w:bCs/>
          <w:sz w:val="24"/>
          <w:szCs w:val="24"/>
        </w:rPr>
      </w:pPr>
      <w:r w:rsidRPr="00FC24F3">
        <w:rPr>
          <w:b/>
          <w:bCs/>
          <w:sz w:val="24"/>
          <w:szCs w:val="24"/>
        </w:rPr>
        <w:t xml:space="preserve">La </w:t>
      </w:r>
      <w:proofErr w:type="spellStart"/>
      <w:r w:rsidRPr="00FC24F3">
        <w:rPr>
          <w:b/>
          <w:bCs/>
          <w:sz w:val="24"/>
          <w:szCs w:val="24"/>
        </w:rPr>
        <w:t>A.S.D.</w:t>
      </w:r>
      <w:proofErr w:type="spellEnd"/>
      <w:r w:rsidRPr="00FC24F3">
        <w:rPr>
          <w:b/>
          <w:bCs/>
          <w:sz w:val="24"/>
          <w:szCs w:val="24"/>
        </w:rPr>
        <w:t xml:space="preserve"> </w:t>
      </w:r>
      <w:proofErr w:type="spellStart"/>
      <w:r w:rsidR="000D5006" w:rsidRPr="00FC24F3">
        <w:rPr>
          <w:b/>
          <w:bCs/>
          <w:sz w:val="24"/>
          <w:szCs w:val="24"/>
        </w:rPr>
        <w:t>Oricuneo</w:t>
      </w:r>
      <w:proofErr w:type="spellEnd"/>
      <w:r w:rsidRPr="00FC24F3">
        <w:rPr>
          <w:b/>
          <w:bCs/>
          <w:sz w:val="24"/>
          <w:szCs w:val="24"/>
        </w:rPr>
        <w:t xml:space="preserve"> Orienteering</w:t>
      </w:r>
      <w:r w:rsidR="000D5006" w:rsidRPr="00FC24F3">
        <w:rPr>
          <w:b/>
          <w:bCs/>
          <w:sz w:val="24"/>
          <w:szCs w:val="24"/>
        </w:rPr>
        <w:t xml:space="preserve"> è lieta di invitarti al Cuneo City Open, gara promozionale di orienteering aperta agli studenti di tutte </w:t>
      </w:r>
      <w:r w:rsidRPr="00FC24F3">
        <w:rPr>
          <w:b/>
          <w:bCs/>
          <w:sz w:val="24"/>
          <w:szCs w:val="24"/>
        </w:rPr>
        <w:t>le età</w:t>
      </w:r>
      <w:r w:rsidR="00EB6DC1">
        <w:rPr>
          <w:b/>
          <w:bCs/>
          <w:sz w:val="24"/>
          <w:szCs w:val="24"/>
        </w:rPr>
        <w:t xml:space="preserve"> ed agli orientisti più navigati</w:t>
      </w:r>
      <w:r w:rsidRPr="00FC24F3">
        <w:rPr>
          <w:b/>
          <w:bCs/>
          <w:sz w:val="24"/>
          <w:szCs w:val="24"/>
        </w:rPr>
        <w:t>, che si terrà sabato 2</w:t>
      </w:r>
      <w:r w:rsidR="000D5006" w:rsidRPr="00FC24F3">
        <w:rPr>
          <w:b/>
          <w:bCs/>
          <w:sz w:val="24"/>
          <w:szCs w:val="24"/>
        </w:rPr>
        <w:t xml:space="preserve"> aprile presso le Piscine Comunali</w:t>
      </w:r>
      <w:r w:rsidR="00EB6DC1">
        <w:rPr>
          <w:b/>
          <w:bCs/>
          <w:sz w:val="24"/>
          <w:szCs w:val="24"/>
        </w:rPr>
        <w:t xml:space="preserve"> di Cuneo</w:t>
      </w:r>
      <w:r w:rsidR="000D5006" w:rsidRPr="00FC24F3">
        <w:rPr>
          <w:b/>
          <w:bCs/>
          <w:sz w:val="24"/>
          <w:szCs w:val="24"/>
        </w:rPr>
        <w:t>.</w:t>
      </w:r>
      <w:r w:rsidRPr="00FC24F3">
        <w:rPr>
          <w:b/>
          <w:bCs/>
          <w:sz w:val="24"/>
          <w:szCs w:val="24"/>
        </w:rPr>
        <w:t xml:space="preserve"> </w:t>
      </w:r>
      <w:r w:rsidR="000D5006" w:rsidRPr="00FC24F3">
        <w:rPr>
          <w:b/>
          <w:bCs/>
          <w:sz w:val="24"/>
          <w:szCs w:val="24"/>
        </w:rPr>
        <w:t xml:space="preserve"> </w:t>
      </w:r>
    </w:p>
    <w:p w:rsidR="00FC24F3" w:rsidRPr="00FC24F3" w:rsidRDefault="00FC24F3" w:rsidP="00FC24F3">
      <w:pPr>
        <w:rPr>
          <w:b/>
          <w:bCs/>
          <w:color w:val="FF0000"/>
          <w:sz w:val="24"/>
          <w:szCs w:val="24"/>
        </w:rPr>
      </w:pPr>
      <w:r w:rsidRPr="00FC24F3">
        <w:rPr>
          <w:b/>
          <w:bCs/>
          <w:i/>
          <w:iCs/>
          <w:color w:val="FF0000"/>
          <w:sz w:val="32"/>
          <w:szCs w:val="32"/>
        </w:rPr>
        <w:t>RITROVO</w:t>
      </w:r>
      <w:r w:rsidRPr="00FC24F3">
        <w:rPr>
          <w:b/>
          <w:bCs/>
          <w:color w:val="FF0000"/>
          <w:sz w:val="32"/>
          <w:szCs w:val="32"/>
        </w:rPr>
        <w:t xml:space="preserve"> </w:t>
      </w:r>
      <w:r w:rsidRPr="00FC24F3">
        <w:rPr>
          <w:b/>
          <w:bCs/>
          <w:color w:val="FF0000"/>
          <w:sz w:val="24"/>
          <w:szCs w:val="24"/>
        </w:rPr>
        <w:t xml:space="preserve">: </w:t>
      </w:r>
      <w:r w:rsidRPr="00FC24F3">
        <w:rPr>
          <w:b/>
          <w:bCs/>
          <w:sz w:val="24"/>
          <w:szCs w:val="24"/>
        </w:rPr>
        <w:t>Parcheggio del</w:t>
      </w:r>
      <w:r w:rsidR="00692903">
        <w:rPr>
          <w:b/>
          <w:bCs/>
          <w:sz w:val="24"/>
          <w:szCs w:val="24"/>
        </w:rPr>
        <w:t>le Piscine Comunali dalle ore 14,00</w:t>
      </w:r>
      <w:r w:rsidR="00DB3BB9">
        <w:rPr>
          <w:b/>
          <w:bCs/>
          <w:sz w:val="24"/>
          <w:szCs w:val="24"/>
        </w:rPr>
        <w:t xml:space="preserve"> - Via Porta di Mondovì 7 - Cuneo</w:t>
      </w:r>
      <w:r w:rsidR="00692903">
        <w:rPr>
          <w:b/>
          <w:bCs/>
          <w:sz w:val="24"/>
          <w:szCs w:val="24"/>
        </w:rPr>
        <w:t>. Prime partenze dalle 15</w:t>
      </w:r>
      <w:r w:rsidRPr="00FC24F3">
        <w:rPr>
          <w:b/>
          <w:bCs/>
          <w:sz w:val="24"/>
          <w:szCs w:val="24"/>
        </w:rPr>
        <w:t>,00.</w:t>
      </w:r>
      <w:r w:rsidRPr="00FC24F3">
        <w:rPr>
          <w:b/>
          <w:bCs/>
          <w:color w:val="FF0000"/>
          <w:sz w:val="24"/>
          <w:szCs w:val="24"/>
        </w:rPr>
        <w:t xml:space="preserve"> </w:t>
      </w:r>
    </w:p>
    <w:p w:rsidR="00FC24F3" w:rsidRDefault="00DD5F4E" w:rsidP="00FC24F3">
      <w:pPr>
        <w:jc w:val="center"/>
        <w:rPr>
          <w:b/>
          <w:bCs/>
          <w:color w:val="FF0000"/>
        </w:rPr>
      </w:pPr>
      <w:r>
        <w:rPr>
          <w:b/>
          <w:bCs/>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47.95pt;margin-top:36.7pt;width:130.9pt;height:90.75pt;rotation:-4223384fd;z-index:251658240" adj="14040,3789" strokecolor="red" strokeweight="3pt">
            <v:fill opacity="52429f"/>
            <v:textbox style="layout-flow:vertical-ideographic"/>
          </v:shape>
        </w:pict>
      </w:r>
      <w:r w:rsidR="00FC24F3">
        <w:rPr>
          <w:b/>
          <w:bCs/>
          <w:noProof/>
          <w:color w:val="FF0000"/>
        </w:rPr>
        <w:drawing>
          <wp:inline distT="0" distB="0" distL="0" distR="0">
            <wp:extent cx="3209925" cy="1597556"/>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5148" t="7018" r="32348" b="62573"/>
                    <a:stretch>
                      <a:fillRect/>
                    </a:stretch>
                  </pic:blipFill>
                  <pic:spPr bwMode="auto">
                    <a:xfrm>
                      <a:off x="0" y="0"/>
                      <a:ext cx="3209492" cy="1597341"/>
                    </a:xfrm>
                    <a:prstGeom prst="rect">
                      <a:avLst/>
                    </a:prstGeom>
                    <a:noFill/>
                    <a:ln w="9525">
                      <a:noFill/>
                      <a:miter lim="800000"/>
                      <a:headEnd/>
                      <a:tailEnd/>
                    </a:ln>
                  </pic:spPr>
                </pic:pic>
              </a:graphicData>
            </a:graphic>
          </wp:inline>
        </w:drawing>
      </w:r>
    </w:p>
    <w:p w:rsidR="00EB6DC1" w:rsidRDefault="00EB6DC1" w:rsidP="00FC24F3">
      <w:pPr>
        <w:rPr>
          <w:b/>
          <w:bCs/>
          <w:i/>
          <w:iCs/>
          <w:color w:val="FF0000"/>
          <w:sz w:val="32"/>
          <w:szCs w:val="32"/>
        </w:rPr>
      </w:pPr>
    </w:p>
    <w:p w:rsidR="000D5006" w:rsidRDefault="00711AB3" w:rsidP="00FC24F3">
      <w:pPr>
        <w:rPr>
          <w:b/>
          <w:bCs/>
          <w:sz w:val="24"/>
          <w:szCs w:val="24"/>
        </w:rPr>
      </w:pPr>
      <w:r>
        <w:rPr>
          <w:b/>
          <w:bCs/>
          <w:i/>
          <w:iCs/>
          <w:color w:val="FF0000"/>
          <w:sz w:val="32"/>
          <w:szCs w:val="32"/>
        </w:rPr>
        <w:t>Costo</w:t>
      </w:r>
      <w:r w:rsidR="00FC24F3" w:rsidRPr="00FC24F3">
        <w:rPr>
          <w:b/>
          <w:bCs/>
          <w:i/>
          <w:iCs/>
          <w:color w:val="FF0000"/>
          <w:sz w:val="32"/>
          <w:szCs w:val="32"/>
        </w:rPr>
        <w:t>:</w:t>
      </w:r>
      <w:r w:rsidR="00FC24F3" w:rsidRPr="00FC24F3">
        <w:rPr>
          <w:b/>
          <w:bCs/>
          <w:color w:val="FF0000"/>
          <w:sz w:val="24"/>
          <w:szCs w:val="24"/>
        </w:rPr>
        <w:t xml:space="preserve"> </w:t>
      </w:r>
      <w:r w:rsidR="000F12DA">
        <w:rPr>
          <w:b/>
          <w:bCs/>
          <w:sz w:val="24"/>
          <w:szCs w:val="24"/>
        </w:rPr>
        <w:t>2 Euro</w:t>
      </w:r>
      <w:r w:rsidR="00EB6DC1">
        <w:rPr>
          <w:b/>
          <w:bCs/>
          <w:sz w:val="24"/>
          <w:szCs w:val="24"/>
        </w:rPr>
        <w:t xml:space="preserve"> per gli studenti e la categoria Esordienti, 5 Euro per le categorie Open Lungo e Open Corto</w:t>
      </w:r>
      <w:r>
        <w:rPr>
          <w:b/>
          <w:bCs/>
          <w:sz w:val="24"/>
          <w:szCs w:val="24"/>
        </w:rPr>
        <w:t>.</w:t>
      </w:r>
    </w:p>
    <w:p w:rsidR="00711AB3" w:rsidRDefault="00711AB3" w:rsidP="00FC24F3">
      <w:pPr>
        <w:rPr>
          <w:b/>
          <w:bCs/>
          <w:sz w:val="24"/>
          <w:szCs w:val="24"/>
        </w:rPr>
      </w:pPr>
      <w:r w:rsidRPr="00711AB3">
        <w:rPr>
          <w:b/>
          <w:bCs/>
          <w:i/>
          <w:iCs/>
          <w:color w:val="FF0000"/>
          <w:sz w:val="32"/>
          <w:szCs w:val="32"/>
        </w:rPr>
        <w:t>Partenza:</w:t>
      </w:r>
      <w:r>
        <w:rPr>
          <w:b/>
          <w:bCs/>
          <w:sz w:val="24"/>
          <w:szCs w:val="24"/>
        </w:rPr>
        <w:t xml:space="preserve"> la partenza sarà nei pressi del ritrovo (2 minuti) </w:t>
      </w:r>
    </w:p>
    <w:p w:rsidR="00711AB3" w:rsidRPr="00FC24F3" w:rsidRDefault="00711AB3" w:rsidP="00FC24F3">
      <w:pPr>
        <w:rPr>
          <w:b/>
          <w:bCs/>
          <w:sz w:val="24"/>
          <w:szCs w:val="24"/>
        </w:rPr>
      </w:pPr>
      <w:r w:rsidRPr="00711AB3">
        <w:rPr>
          <w:b/>
          <w:bCs/>
          <w:i/>
          <w:iCs/>
          <w:color w:val="FF0000"/>
          <w:sz w:val="32"/>
          <w:szCs w:val="32"/>
        </w:rPr>
        <w:t>Categorie Previste</w:t>
      </w:r>
      <w:r>
        <w:rPr>
          <w:b/>
          <w:bCs/>
          <w:sz w:val="24"/>
          <w:szCs w:val="24"/>
        </w:rPr>
        <w:t>: oltre a quelle dedicate alle scuole sarà prevista una categoria Esordienti, una Open Lungo ed una Open Corta. Per le categorie Open vi sarà, in sede di premiazione, una distinzione tra categoria maschile e femminile</w:t>
      </w:r>
    </w:p>
    <w:p w:rsidR="009E733E" w:rsidRDefault="009E733E" w:rsidP="00711AB3">
      <w:pPr>
        <w:rPr>
          <w:b/>
          <w:bCs/>
          <w:sz w:val="24"/>
          <w:szCs w:val="24"/>
        </w:rPr>
      </w:pPr>
      <w:r w:rsidRPr="00FC24F3">
        <w:rPr>
          <w:b/>
          <w:bCs/>
          <w:sz w:val="24"/>
          <w:szCs w:val="24"/>
        </w:rPr>
        <w:t xml:space="preserve">Saranno predisposti dei percorsi e delle categorie </w:t>
      </w:r>
      <w:r w:rsidRPr="00FC24F3">
        <w:rPr>
          <w:b/>
          <w:bCs/>
          <w:color w:val="FF0000"/>
          <w:sz w:val="24"/>
          <w:szCs w:val="24"/>
        </w:rPr>
        <w:t>dedicati agli studenti delle scuole</w:t>
      </w:r>
      <w:r w:rsidRPr="00FC24F3">
        <w:rPr>
          <w:b/>
          <w:bCs/>
        </w:rPr>
        <w:t xml:space="preserve"> </w:t>
      </w:r>
      <w:r w:rsidR="000F12DA">
        <w:rPr>
          <w:b/>
          <w:bCs/>
          <w:sz w:val="24"/>
          <w:szCs w:val="24"/>
        </w:rPr>
        <w:t>elementari, medie e superiori</w:t>
      </w:r>
      <w:r w:rsidR="00692903">
        <w:rPr>
          <w:b/>
          <w:bCs/>
          <w:sz w:val="24"/>
          <w:szCs w:val="24"/>
        </w:rPr>
        <w:t xml:space="preserve"> (i percorsi dedicati alle scuole non </w:t>
      </w:r>
      <w:proofErr w:type="spellStart"/>
      <w:r w:rsidR="00692903">
        <w:rPr>
          <w:b/>
          <w:bCs/>
          <w:sz w:val="24"/>
          <w:szCs w:val="24"/>
        </w:rPr>
        <w:t>prevederanno</w:t>
      </w:r>
      <w:proofErr w:type="spellEnd"/>
      <w:r w:rsidR="00692903">
        <w:rPr>
          <w:b/>
          <w:bCs/>
          <w:sz w:val="24"/>
          <w:szCs w:val="24"/>
        </w:rPr>
        <w:t xml:space="preserve"> attraversamenti di strade)</w:t>
      </w:r>
      <w:r w:rsidR="00711AB3">
        <w:rPr>
          <w:b/>
          <w:bCs/>
          <w:sz w:val="24"/>
          <w:szCs w:val="24"/>
        </w:rPr>
        <w:t>.</w:t>
      </w:r>
    </w:p>
    <w:p w:rsidR="00711AB3" w:rsidRDefault="00711AB3" w:rsidP="00711AB3">
      <w:pPr>
        <w:rPr>
          <w:b/>
          <w:bCs/>
          <w:sz w:val="24"/>
          <w:szCs w:val="24"/>
        </w:rPr>
      </w:pPr>
      <w:r w:rsidRPr="00711AB3">
        <w:rPr>
          <w:b/>
          <w:bCs/>
          <w:i/>
          <w:iCs/>
          <w:color w:val="FF0000"/>
          <w:sz w:val="32"/>
          <w:szCs w:val="32"/>
        </w:rPr>
        <w:lastRenderedPageBreak/>
        <w:t>Cartina :</w:t>
      </w:r>
      <w:r>
        <w:rPr>
          <w:b/>
          <w:bCs/>
          <w:sz w:val="24"/>
          <w:szCs w:val="24"/>
        </w:rPr>
        <w:t xml:space="preserve"> Cuneo - Scala 7.500 Equidistanza 5 metri del 1996 aggiornamento 2016</w:t>
      </w:r>
    </w:p>
    <w:p w:rsidR="00D73ABD" w:rsidRDefault="00D73ABD" w:rsidP="00D73ABD">
      <w:pPr>
        <w:rPr>
          <w:b/>
          <w:bCs/>
          <w:sz w:val="24"/>
          <w:szCs w:val="24"/>
        </w:rPr>
      </w:pPr>
      <w:r w:rsidRPr="00D73ABD">
        <w:rPr>
          <w:b/>
          <w:bCs/>
          <w:i/>
          <w:iCs/>
          <w:color w:val="FF0000"/>
          <w:sz w:val="32"/>
          <w:szCs w:val="32"/>
        </w:rPr>
        <w:t>Descrizione Punti:</w:t>
      </w:r>
      <w:r>
        <w:rPr>
          <w:b/>
          <w:bCs/>
          <w:sz w:val="24"/>
          <w:szCs w:val="24"/>
        </w:rPr>
        <w:t xml:space="preserve"> la descrizione punti </w:t>
      </w:r>
      <w:r w:rsidR="004C69D6">
        <w:rPr>
          <w:b/>
          <w:bCs/>
          <w:sz w:val="24"/>
          <w:szCs w:val="24"/>
        </w:rPr>
        <w:t xml:space="preserve">per tutte le categorie </w:t>
      </w:r>
      <w:r>
        <w:rPr>
          <w:b/>
          <w:bCs/>
          <w:sz w:val="24"/>
          <w:szCs w:val="24"/>
        </w:rPr>
        <w:t>sarà stampata SOLO in carta</w:t>
      </w:r>
      <w:r w:rsidR="004C69D6">
        <w:rPr>
          <w:b/>
          <w:bCs/>
          <w:sz w:val="24"/>
          <w:szCs w:val="24"/>
        </w:rPr>
        <w:t>;</w:t>
      </w:r>
      <w:r>
        <w:rPr>
          <w:b/>
          <w:bCs/>
          <w:sz w:val="24"/>
          <w:szCs w:val="24"/>
        </w:rPr>
        <w:t xml:space="preserve"> per le categorie scolastiche ed esordienti sarà di tipo testuale.</w:t>
      </w:r>
    </w:p>
    <w:p w:rsidR="00D73ABD" w:rsidRDefault="00D73ABD" w:rsidP="00711AB3">
      <w:pPr>
        <w:rPr>
          <w:b/>
          <w:bCs/>
          <w:sz w:val="24"/>
          <w:szCs w:val="24"/>
        </w:rPr>
      </w:pPr>
      <w:r w:rsidRPr="00D73ABD">
        <w:rPr>
          <w:b/>
          <w:bCs/>
          <w:i/>
          <w:iCs/>
          <w:color w:val="FF0000"/>
          <w:sz w:val="32"/>
          <w:szCs w:val="32"/>
        </w:rPr>
        <w:t>Terreno di gara:</w:t>
      </w:r>
      <w:r>
        <w:rPr>
          <w:b/>
          <w:bCs/>
          <w:sz w:val="24"/>
          <w:szCs w:val="24"/>
        </w:rPr>
        <w:t xml:space="preserve"> la gara si svolgerà nel Parco fluviale del fiume Gesso caratterizzato da sentieri e da molti elementi antropici. Per le categorie Open ci saranno dei punti di controllo anche all'interno del centro abitato di Cuneo, si prega di prestare attenzione in fase di attraversamento stradale rispettando il Codice Stradale.</w:t>
      </w:r>
    </w:p>
    <w:p w:rsidR="009E733E" w:rsidRPr="004C69D6" w:rsidRDefault="00D73ABD" w:rsidP="003B0F98">
      <w:pPr>
        <w:rPr>
          <w:b/>
          <w:bCs/>
          <w:sz w:val="24"/>
          <w:szCs w:val="24"/>
        </w:rPr>
      </w:pPr>
      <w:r>
        <w:rPr>
          <w:b/>
          <w:bCs/>
          <w:sz w:val="24"/>
          <w:szCs w:val="24"/>
        </w:rPr>
        <w:t>Premiazioni</w:t>
      </w:r>
      <w:r w:rsidR="003B0F98">
        <w:rPr>
          <w:b/>
          <w:bCs/>
          <w:sz w:val="24"/>
          <w:szCs w:val="24"/>
        </w:rPr>
        <w:t>: a fine gara sono previste</w:t>
      </w:r>
      <w:r>
        <w:rPr>
          <w:b/>
          <w:bCs/>
          <w:sz w:val="24"/>
          <w:szCs w:val="24"/>
        </w:rPr>
        <w:t xml:space="preserve"> per le cate</w:t>
      </w:r>
      <w:r w:rsidR="003B0F98">
        <w:rPr>
          <w:b/>
          <w:bCs/>
          <w:sz w:val="24"/>
          <w:szCs w:val="24"/>
        </w:rPr>
        <w:t>gorie Open, Esordienti, e per le categorie scolastiche</w:t>
      </w:r>
      <w:r w:rsidR="004C69D6">
        <w:rPr>
          <w:b/>
          <w:bCs/>
          <w:sz w:val="24"/>
          <w:szCs w:val="24"/>
        </w:rPr>
        <w:t>.</w:t>
      </w:r>
      <w:r w:rsidR="003B0F98">
        <w:rPr>
          <w:b/>
          <w:bCs/>
          <w:sz w:val="24"/>
          <w:szCs w:val="24"/>
        </w:rPr>
        <w:t xml:space="preserve"> Verranno premiati i primi tre di ciascuna categoria. </w:t>
      </w:r>
    </w:p>
    <w:p w:rsidR="00B84208" w:rsidRPr="00BE2CD1" w:rsidRDefault="00FC24F3" w:rsidP="00B84208">
      <w:pPr>
        <w:rPr>
          <w:b/>
          <w:bCs/>
          <w:sz w:val="24"/>
          <w:szCs w:val="24"/>
        </w:rPr>
      </w:pPr>
      <w:r>
        <w:rPr>
          <w:b/>
          <w:bCs/>
          <w:i/>
          <w:iCs/>
          <w:color w:val="FF0000"/>
          <w:sz w:val="32"/>
          <w:szCs w:val="32"/>
        </w:rPr>
        <w:t>ISCRIZIONI E INFORMAZIONI</w:t>
      </w:r>
      <w:r w:rsidRPr="00FC24F3">
        <w:rPr>
          <w:b/>
          <w:bCs/>
          <w:i/>
          <w:iCs/>
          <w:color w:val="FF0000"/>
          <w:sz w:val="32"/>
          <w:szCs w:val="32"/>
        </w:rPr>
        <w:t>:</w:t>
      </w:r>
      <w:r w:rsidRPr="00FC24F3">
        <w:rPr>
          <w:b/>
          <w:bCs/>
          <w:color w:val="FF0000"/>
          <w:sz w:val="24"/>
          <w:szCs w:val="24"/>
        </w:rPr>
        <w:t xml:space="preserve"> </w:t>
      </w:r>
      <w:r w:rsidR="00CC5E13" w:rsidRPr="00BE2CD1">
        <w:rPr>
          <w:b/>
          <w:bCs/>
          <w:sz w:val="24"/>
          <w:szCs w:val="24"/>
        </w:rPr>
        <w:t xml:space="preserve">Manda una mail entro il 30 marzo a </w:t>
      </w:r>
      <w:r w:rsidR="009E733E" w:rsidRPr="00BE2CD1">
        <w:rPr>
          <w:b/>
          <w:bCs/>
          <w:sz w:val="24"/>
          <w:szCs w:val="24"/>
        </w:rPr>
        <w:t>info@oricuneo.it</w:t>
      </w:r>
      <w:r w:rsidR="00692903" w:rsidRPr="00BE2CD1">
        <w:rPr>
          <w:b/>
          <w:bCs/>
          <w:sz w:val="24"/>
          <w:szCs w:val="24"/>
        </w:rPr>
        <w:t xml:space="preserve">        mentre se volessi dare un'occhiata al </w:t>
      </w:r>
      <w:r w:rsidR="00CC5E13" w:rsidRPr="00BE2CD1">
        <w:rPr>
          <w:b/>
          <w:bCs/>
          <w:sz w:val="24"/>
          <w:szCs w:val="24"/>
        </w:rPr>
        <w:t xml:space="preserve">nostro </w:t>
      </w:r>
      <w:r w:rsidR="00692903" w:rsidRPr="00BE2CD1">
        <w:rPr>
          <w:b/>
          <w:bCs/>
          <w:sz w:val="24"/>
          <w:szCs w:val="24"/>
        </w:rPr>
        <w:t>sito: www.oricuneo.it</w:t>
      </w:r>
      <w:r w:rsidR="004C69D6" w:rsidRPr="00BE2CD1">
        <w:rPr>
          <w:b/>
          <w:bCs/>
          <w:sz w:val="24"/>
          <w:szCs w:val="24"/>
        </w:rPr>
        <w:t>. Per le categorie Open iscrizioni sul sito Fiso entr</w:t>
      </w:r>
      <w:r w:rsidR="00B84208">
        <w:rPr>
          <w:b/>
          <w:bCs/>
          <w:sz w:val="24"/>
          <w:szCs w:val="24"/>
        </w:rPr>
        <w:t>o mercoledì 30 marzo.</w:t>
      </w:r>
    </w:p>
    <w:p w:rsidR="009E733E" w:rsidRPr="009E733E" w:rsidRDefault="009E733E">
      <w:pPr>
        <w:rPr>
          <w:b/>
          <w:bCs/>
          <w:color w:val="FF0000"/>
        </w:rPr>
      </w:pPr>
    </w:p>
    <w:p w:rsidR="000D5006" w:rsidRDefault="00DB3BB9" w:rsidP="00FC24F3">
      <w:pPr>
        <w:jc w:val="center"/>
        <w:rPr>
          <w:b/>
          <w:bCs/>
          <w:sz w:val="24"/>
          <w:szCs w:val="24"/>
        </w:rPr>
      </w:pPr>
      <w:r>
        <w:rPr>
          <w:b/>
          <w:bCs/>
          <w:sz w:val="24"/>
          <w:szCs w:val="24"/>
        </w:rPr>
        <w:t>Buon Divertimento</w:t>
      </w:r>
    </w:p>
    <w:p w:rsidR="00DB3BB9" w:rsidRDefault="00DB3BB9" w:rsidP="00FC24F3">
      <w:pPr>
        <w:jc w:val="center"/>
        <w:rPr>
          <w:b/>
          <w:bCs/>
          <w:sz w:val="24"/>
          <w:szCs w:val="24"/>
        </w:rPr>
      </w:pPr>
    </w:p>
    <w:p w:rsidR="00DB3BB9" w:rsidRDefault="00DB3BB9" w:rsidP="00DB3BB9">
      <w:pPr>
        <w:pStyle w:val="Default"/>
      </w:pPr>
    </w:p>
    <w:p w:rsidR="00DB3BB9" w:rsidRPr="00DB3BB9" w:rsidRDefault="00DB3BB9" w:rsidP="00DB3BB9">
      <w:pPr>
        <w:rPr>
          <w:b/>
          <w:bCs/>
        </w:rPr>
      </w:pPr>
      <w:r>
        <w:t xml:space="preserve"> </w:t>
      </w:r>
      <w:r w:rsidRPr="00DB3BB9">
        <w:rPr>
          <w:b/>
          <w:bCs/>
        </w:rPr>
        <w:t>L’organizzazione declina ogni responsabilità per danni a cose o persone avvenuti prima, durante e dopo la manifestazione.</w:t>
      </w:r>
    </w:p>
    <w:sectPr w:rsidR="00DB3BB9" w:rsidRPr="00DB3BB9" w:rsidSect="0003172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4B4" w:rsidRDefault="007C44B4" w:rsidP="00FC24F3">
      <w:pPr>
        <w:spacing w:after="0" w:line="240" w:lineRule="auto"/>
      </w:pPr>
      <w:r>
        <w:separator/>
      </w:r>
    </w:p>
  </w:endnote>
  <w:endnote w:type="continuationSeparator" w:id="0">
    <w:p w:rsidR="007C44B4" w:rsidRDefault="007C44B4" w:rsidP="00FC2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4B4" w:rsidRDefault="007C44B4" w:rsidP="00FC24F3">
      <w:pPr>
        <w:spacing w:after="0" w:line="240" w:lineRule="auto"/>
      </w:pPr>
      <w:r>
        <w:separator/>
      </w:r>
    </w:p>
  </w:footnote>
  <w:footnote w:type="continuationSeparator" w:id="0">
    <w:p w:rsidR="007C44B4" w:rsidRDefault="007C44B4" w:rsidP="00FC24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8674">
      <o:colormenu v:ext="edit" strokecolor="red"/>
    </o:shapedefaults>
  </w:hdrShapeDefaults>
  <w:footnotePr>
    <w:footnote w:id="-1"/>
    <w:footnote w:id="0"/>
  </w:footnotePr>
  <w:endnotePr>
    <w:endnote w:id="-1"/>
    <w:endnote w:id="0"/>
  </w:endnotePr>
  <w:compat>
    <w:useFELayout/>
  </w:compat>
  <w:rsids>
    <w:rsidRoot w:val="000D5006"/>
    <w:rsid w:val="0003172B"/>
    <w:rsid w:val="000933B6"/>
    <w:rsid w:val="000D5006"/>
    <w:rsid w:val="000F12DA"/>
    <w:rsid w:val="00162114"/>
    <w:rsid w:val="00255FDC"/>
    <w:rsid w:val="002F5D9D"/>
    <w:rsid w:val="00304163"/>
    <w:rsid w:val="003B0F98"/>
    <w:rsid w:val="004C69D6"/>
    <w:rsid w:val="006347BB"/>
    <w:rsid w:val="006475BC"/>
    <w:rsid w:val="00692903"/>
    <w:rsid w:val="00711AB3"/>
    <w:rsid w:val="007652D7"/>
    <w:rsid w:val="007C44B4"/>
    <w:rsid w:val="00810AC7"/>
    <w:rsid w:val="00863190"/>
    <w:rsid w:val="008A578A"/>
    <w:rsid w:val="009E733E"/>
    <w:rsid w:val="009F4233"/>
    <w:rsid w:val="00B84208"/>
    <w:rsid w:val="00BA2601"/>
    <w:rsid w:val="00BA52F2"/>
    <w:rsid w:val="00BE2CD1"/>
    <w:rsid w:val="00C251E2"/>
    <w:rsid w:val="00CC5E13"/>
    <w:rsid w:val="00D73ABD"/>
    <w:rsid w:val="00DB3BB9"/>
    <w:rsid w:val="00DD5F4E"/>
    <w:rsid w:val="00DF428F"/>
    <w:rsid w:val="00E26F7D"/>
    <w:rsid w:val="00EB6DC1"/>
    <w:rsid w:val="00EF2256"/>
    <w:rsid w:val="00FB3AE9"/>
    <w:rsid w:val="00FC24F3"/>
    <w:rsid w:val="00FE25AE"/>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7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73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33E"/>
    <w:rPr>
      <w:rFonts w:ascii="Tahoma" w:hAnsi="Tahoma" w:cs="Tahoma"/>
      <w:sz w:val="16"/>
      <w:szCs w:val="16"/>
    </w:rPr>
  </w:style>
  <w:style w:type="paragraph" w:styleId="Intestazione">
    <w:name w:val="header"/>
    <w:basedOn w:val="Normale"/>
    <w:link w:val="IntestazioneCarattere"/>
    <w:uiPriority w:val="99"/>
    <w:semiHidden/>
    <w:unhideWhenUsed/>
    <w:rsid w:val="00FC24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C24F3"/>
  </w:style>
  <w:style w:type="paragraph" w:styleId="Pidipagina">
    <w:name w:val="footer"/>
    <w:basedOn w:val="Normale"/>
    <w:link w:val="PidipaginaCarattere"/>
    <w:uiPriority w:val="99"/>
    <w:semiHidden/>
    <w:unhideWhenUsed/>
    <w:rsid w:val="00FC24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C24F3"/>
  </w:style>
  <w:style w:type="paragraph" w:customStyle="1" w:styleId="Default">
    <w:name w:val="Default"/>
    <w:rsid w:val="00DB3B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6</cp:revision>
  <dcterms:created xsi:type="dcterms:W3CDTF">2016-03-23T21:18:00Z</dcterms:created>
  <dcterms:modified xsi:type="dcterms:W3CDTF">2016-03-29T20:39:00Z</dcterms:modified>
</cp:coreProperties>
</file>